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u w:val="single"/>
        </w:rPr>
      </w:pPr>
      <w:r w:rsidDel="00000000" w:rsidR="00000000" w:rsidRPr="00000000">
        <w:rPr>
          <w:b w:val="1"/>
          <w:u w:val="single"/>
        </w:rPr>
        <w:drawing>
          <wp:inline distB="114300" distT="114300" distL="114300" distR="114300">
            <wp:extent cx="1536506" cy="1708183"/>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36506" cy="17081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sz w:val="50"/>
          <w:szCs w:val="50"/>
          <w:rtl w:val="0"/>
        </w:rPr>
        <w:t xml:space="preserve">Jeremiah’s Sports Foundation Scholarship </w:t>
      </w:r>
    </w:p>
    <w:p w:rsidR="00000000" w:rsidDel="00000000" w:rsidP="00000000" w:rsidRDefault="00000000" w:rsidRPr="00000000" w14:paraId="00000003">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Scholarship Eligibility: </w:t>
      </w:r>
    </w:p>
    <w:p w:rsidR="00000000" w:rsidDel="00000000" w:rsidP="00000000" w:rsidRDefault="00000000" w:rsidRPr="00000000" w14:paraId="00000004">
      <w:pPr>
        <w:pageBreakBefore w:val="0"/>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must be a graduating high school senior ONLY.</w:t>
      </w:r>
    </w:p>
    <w:p w:rsidR="00000000" w:rsidDel="00000000" w:rsidP="00000000" w:rsidRDefault="00000000" w:rsidRPr="00000000" w14:paraId="00000005">
      <w:pPr>
        <w:pageBreakBefore w:val="0"/>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must possess a minimum cumulative GPA 2.6 on his/her most recent unofficial transcript, which must be included with the application.</w:t>
      </w:r>
    </w:p>
    <w:p w:rsidR="00000000" w:rsidDel="00000000" w:rsidP="00000000" w:rsidRDefault="00000000" w:rsidRPr="00000000" w14:paraId="00000006">
      <w:pPr>
        <w:pageBreakBefore w:val="0"/>
        <w:numPr>
          <w:ilvl w:val="0"/>
          <w:numId w:val="4"/>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must plan to enroll full-time at four-year college, university or vocational-technical school.</w:t>
      </w:r>
    </w:p>
    <w:p w:rsidR="00000000" w:rsidDel="00000000" w:rsidP="00000000" w:rsidRDefault="00000000" w:rsidRPr="00000000" w14:paraId="00000007">
      <w:pPr>
        <w:pageBreakBefore w:val="0"/>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0"/>
          <w:szCs w:val="20"/>
          <w:rtl w:val="0"/>
        </w:rPr>
        <w:t xml:space="preserve">Applicant must reside in the CENTRAL SAVANNAH RIVER-SITE AREA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Scholarship Application:</w:t>
      </w:r>
    </w:p>
    <w:p w:rsidR="00000000" w:rsidDel="00000000" w:rsidP="00000000" w:rsidRDefault="00000000" w:rsidRPr="00000000" w14:paraId="00000009">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must obtain </w:t>
      </w:r>
      <w:r w:rsidDel="00000000" w:rsidR="00000000" w:rsidRPr="00000000">
        <w:rPr>
          <w:rFonts w:ascii="Times New Roman" w:cs="Times New Roman" w:eastAsia="Times New Roman" w:hAnsi="Times New Roman"/>
          <w:b w:val="1"/>
          <w:sz w:val="20"/>
          <w:szCs w:val="20"/>
          <w:rtl w:val="0"/>
        </w:rPr>
        <w:t xml:space="preserve">TWO</w:t>
      </w:r>
      <w:r w:rsidDel="00000000" w:rsidR="00000000" w:rsidRPr="00000000">
        <w:rPr>
          <w:rFonts w:ascii="Times New Roman" w:cs="Times New Roman" w:eastAsia="Times New Roman" w:hAnsi="Times New Roman"/>
          <w:sz w:val="20"/>
          <w:szCs w:val="20"/>
          <w:rtl w:val="0"/>
        </w:rPr>
        <w:t xml:space="preserve"> written letters of recommendation: </w:t>
      </w:r>
    </w:p>
    <w:p w:rsidR="00000000" w:rsidDel="00000000" w:rsidP="00000000" w:rsidRDefault="00000000" w:rsidRPr="00000000" w14:paraId="0000000A">
      <w:pPr>
        <w:pageBreakBefore w:val="0"/>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from a member of the faculty or staff at the school in which he or she is enrolled. </w:t>
      </w: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from someone who has been positively affected by the applicant’s life. (employer, minister, etc.)</w:t>
      </w: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letters </w:t>
      </w:r>
      <w:r w:rsidDel="00000000" w:rsidR="00000000" w:rsidRPr="00000000">
        <w:rPr>
          <w:rFonts w:ascii="Times New Roman" w:cs="Times New Roman" w:eastAsia="Times New Roman" w:hAnsi="Times New Roman"/>
          <w:b w:val="1"/>
          <w:sz w:val="20"/>
          <w:szCs w:val="20"/>
          <w:rtl w:val="0"/>
        </w:rPr>
        <w:t xml:space="preserve">MUST</w:t>
      </w:r>
      <w:r w:rsidDel="00000000" w:rsidR="00000000" w:rsidRPr="00000000">
        <w:rPr>
          <w:rFonts w:ascii="Times New Roman" w:cs="Times New Roman" w:eastAsia="Times New Roman" w:hAnsi="Times New Roman"/>
          <w:sz w:val="20"/>
          <w:szCs w:val="20"/>
          <w:rtl w:val="0"/>
        </w:rPr>
        <w:t xml:space="preserve">: evaluate the applicant’s skills and qualifications. Include specific details that illustrate the applicant’s character and summarize why you recommend the applicant.</w:t>
      </w:r>
    </w:p>
    <w:p w:rsidR="00000000" w:rsidDel="00000000" w:rsidP="00000000" w:rsidRDefault="00000000" w:rsidRPr="00000000" w14:paraId="0000000D">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Applicants MUST complete a personal essay describing their dreams/goals, as well as life challenges and adversities they have faced. It must also include the following:</w:t>
      </w:r>
    </w:p>
    <w:p w:rsidR="00000000" w:rsidDel="00000000" w:rsidP="00000000" w:rsidRDefault="00000000" w:rsidRPr="00000000" w14:paraId="0000000F">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Extracurricular activities participated in during high school (school related and non-school related)</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Your professional dreams/goals after graduation from college                             </w:t>
      </w: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Describe why you feel you are a deserving recipient of this scholarship</w:t>
      </w: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List special circumstances you would like the scholarship committee to consider when reviewing your application</w:t>
      </w: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Only complete applications will be considered for scholarship awards.</w:t>
      </w:r>
    </w:p>
    <w:p w:rsidR="00000000" w:rsidDel="00000000" w:rsidP="00000000" w:rsidRDefault="00000000" w:rsidRPr="00000000" w14:paraId="00000014">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8"/>
          <w:szCs w:val="28"/>
          <w:rtl w:val="0"/>
        </w:rPr>
        <w:t xml:space="preserve">Award Amounts:</w:t>
      </w:r>
    </w:p>
    <w:p w:rsidR="00000000" w:rsidDel="00000000" w:rsidP="00000000" w:rsidRDefault="00000000" w:rsidRPr="00000000" w14:paraId="0000001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selected as a recipient, the student will receive an award ranging from $500 to $2,000.</w:t>
      </w:r>
    </w:p>
    <w:p w:rsidR="00000000" w:rsidDel="00000000" w:rsidP="00000000" w:rsidRDefault="00000000" w:rsidRPr="00000000" w14:paraId="0000001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Awards are for undergraduate study only, and can only be used for tuition, fees, books and necessary supplies.</w:t>
      </w:r>
    </w:p>
    <w:p w:rsidR="00000000" w:rsidDel="00000000" w:rsidP="00000000" w:rsidRDefault="00000000" w:rsidRPr="00000000" w14:paraId="00000017">
      <w:pPr>
        <w:pageBreakBefore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Notification:</w:t>
      </w:r>
    </w:p>
    <w:p w:rsidR="00000000" w:rsidDel="00000000" w:rsidP="00000000" w:rsidRDefault="00000000" w:rsidRPr="00000000" w14:paraId="0000001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Foundation’s committee has met to review applications, recipients will be notified by email. The recipient’s high school will also be notified of the selection for inclusion in Senior Honor’s Assembly. Not all applicants to the program will be selected as recipients.</w:t>
      </w:r>
    </w:p>
    <w:p w:rsidR="00000000" w:rsidDel="00000000" w:rsidP="00000000" w:rsidRDefault="00000000" w:rsidRPr="00000000" w14:paraId="00000019">
      <w:pPr>
        <w:pageBreakBefore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Deadline: March 31st, 2025</w:t>
      </w:r>
    </w:p>
    <w:p w:rsidR="00000000" w:rsidDel="00000000" w:rsidP="00000000" w:rsidRDefault="00000000" w:rsidRPr="00000000" w14:paraId="0000001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 completed documents must be emailed together as a submission to </w:t>
      </w:r>
      <w:hyperlink r:id="rId8">
        <w:r w:rsidDel="00000000" w:rsidR="00000000" w:rsidRPr="00000000">
          <w:rPr>
            <w:rFonts w:ascii="Times New Roman" w:cs="Times New Roman" w:eastAsia="Times New Roman" w:hAnsi="Times New Roman"/>
            <w:b w:val="1"/>
            <w:sz w:val="24"/>
            <w:szCs w:val="24"/>
            <w:u w:val="single"/>
            <w:rtl w:val="0"/>
          </w:rPr>
          <w:t xml:space="preserve">Jeremiahsportsfoundation@gmail.com</w:t>
        </w:r>
      </w:hyperlink>
      <w:r w:rsidDel="00000000" w:rsidR="00000000" w:rsidRPr="00000000">
        <w:rPr>
          <w:rtl w:val="0"/>
        </w:rPr>
      </w:r>
    </w:p>
    <w:p w:rsidR="00000000" w:rsidDel="00000000" w:rsidP="00000000" w:rsidRDefault="00000000" w:rsidRPr="00000000" w14:paraId="0000001C">
      <w:pPr>
        <w:jc w:val="center"/>
        <w:rPr>
          <w:b w:val="1"/>
          <w:u w:val="single"/>
        </w:rPr>
      </w:pPr>
      <w:r w:rsidDel="00000000" w:rsidR="00000000" w:rsidRPr="00000000">
        <w:rPr>
          <w:rtl w:val="0"/>
        </w:rPr>
      </w:r>
    </w:p>
    <w:p w:rsidR="00000000" w:rsidDel="00000000" w:rsidP="00000000" w:rsidRDefault="00000000" w:rsidRPr="00000000" w14:paraId="0000001D">
      <w:pPr>
        <w:jc w:val="center"/>
        <w:rPr>
          <w:b w:val="1"/>
          <w:u w:val="single"/>
        </w:rPr>
      </w:pPr>
      <w:r w:rsidDel="00000000" w:rsidR="00000000" w:rsidRPr="00000000">
        <w:rPr>
          <w:b w:val="1"/>
          <w:u w:val="single"/>
        </w:rPr>
        <w:drawing>
          <wp:inline distB="114300" distT="114300" distL="114300" distR="114300">
            <wp:extent cx="1536506" cy="1708183"/>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36506" cy="170818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b w:val="1"/>
          <w:u w:val="single"/>
        </w:rPr>
      </w:pPr>
      <w:r w:rsidDel="00000000" w:rsidR="00000000" w:rsidRPr="00000000">
        <w:rPr>
          <w:rtl w:val="0"/>
        </w:rPr>
      </w:r>
    </w:p>
    <w:p w:rsidR="00000000" w:rsidDel="00000000" w:rsidP="00000000" w:rsidRDefault="00000000" w:rsidRPr="00000000" w14:paraId="0000001F">
      <w:pPr>
        <w:jc w:val="center"/>
        <w:rPr>
          <w:b w:val="1"/>
          <w:u w:val="single"/>
        </w:rPr>
      </w:pPr>
      <w:r w:rsidDel="00000000" w:rsidR="00000000" w:rsidRPr="00000000">
        <w:rPr>
          <w:b w:val="1"/>
          <w:u w:val="single"/>
          <w:rtl w:val="0"/>
        </w:rPr>
        <w:t xml:space="preserve">2025 Scholarship Application Sheet</w:t>
      </w:r>
    </w:p>
    <w:p w:rsidR="00000000" w:rsidDel="00000000" w:rsidP="00000000" w:rsidRDefault="00000000" w:rsidRPr="00000000" w14:paraId="00000020">
      <w:pPr>
        <w:pageBreakBefore w:val="0"/>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Applicant’s First/Last Name: _____________________________________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Birth: _____________________ Gender: 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 Mailing Address: _____________________________________________________________                                              street                                                          city                  state           zip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Email: ____________________ Applicant’s Phone Number: 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Currently Attending: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attending the following school in the </w:t>
            </w:r>
            <w:r w:rsidDel="00000000" w:rsidR="00000000" w:rsidRPr="00000000">
              <w:rPr>
                <w:rFonts w:ascii="Times New Roman" w:cs="Times New Roman" w:eastAsia="Times New Roman" w:hAnsi="Times New Roman"/>
                <w:sz w:val="24"/>
                <w:szCs w:val="24"/>
                <w:u w:val="single"/>
                <w:rtl w:val="0"/>
              </w:rPr>
              <w:t xml:space="preserve">Fall of 2024</w:t>
            </w:r>
            <w:r w:rsidDel="00000000" w:rsidR="00000000" w:rsidRPr="00000000">
              <w:rPr>
                <w:rFonts w:ascii="Times New Roman" w:cs="Times New Roman" w:eastAsia="Times New Roman" w:hAnsi="Times New Roman"/>
                <w:sz w:val="24"/>
                <w:szCs w:val="24"/>
                <w:rtl w:val="0"/>
              </w:rPr>
              <w:t xml:space="preserve">: 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you plan to study as you continue your education: ________________________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Parent(s)/Legal Guardian: __________________________</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(Include address only if different from applicant’s listed address above): ______________________________________________________________</w:t>
              <w:tab/>
            </w:r>
          </w:p>
          <w:p w:rsidR="00000000" w:rsidDel="00000000" w:rsidP="00000000" w:rsidRDefault="00000000" w:rsidRPr="00000000" w14:paraId="0000002A">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city                  state            zip                                                      </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Parent(s)/Guardian Email: ________________ Parent(s)/Guardian Phone Number: _________________</w:t>
            </w:r>
          </w:p>
        </w:tc>
      </w:tr>
    </w:tbl>
    <w:p w:rsidR="00000000" w:rsidDel="00000000" w:rsidP="00000000" w:rsidRDefault="00000000" w:rsidRPr="00000000" w14:paraId="0000002C">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b w:val="1"/>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eremiahsports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5CkHs1c4PXYhD4JlncVUw3dg==">CgMxLjA4AHIhMV9zZWVFMFJDRWxsa05NRkktWC1JM2U0WGpWME1mMWNz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